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9479B">
        <w:rPr>
          <w:rFonts w:ascii="Times New Roman" w:eastAsia="Arial Unicode MS" w:hAnsi="Times New Roman" w:cs="Times New Roman"/>
          <w:b/>
          <w:color w:val="000000" w:themeColor="text1"/>
          <w:sz w:val="24"/>
          <w:szCs w:val="24"/>
          <w:lang w:eastAsia="lv-LV"/>
        </w:rPr>
        <w:t>496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D9479B">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D9479B" w:rsidRPr="00D9479B" w:rsidRDefault="00D9479B" w:rsidP="00D9479B">
      <w:pPr>
        <w:spacing w:after="0" w:line="240" w:lineRule="auto"/>
        <w:rPr>
          <w:rFonts w:ascii="Times New Roman" w:eastAsia="Times New Roman" w:hAnsi="Times New Roman" w:cs="Times New Roman"/>
          <w:b/>
          <w:sz w:val="24"/>
          <w:szCs w:val="24"/>
          <w:lang w:eastAsia="lv-LV"/>
        </w:rPr>
      </w:pPr>
      <w:bookmarkStart w:id="0" w:name="_Hlk508403601"/>
      <w:bookmarkStart w:id="1" w:name="OLE_LINK1"/>
      <w:r w:rsidRPr="00D9479B">
        <w:rPr>
          <w:rFonts w:ascii="Times New Roman" w:eastAsia="Times New Roman" w:hAnsi="Times New Roman" w:cs="Times New Roman"/>
          <w:b/>
          <w:sz w:val="24"/>
          <w:szCs w:val="24"/>
          <w:lang w:eastAsia="lv-LV"/>
        </w:rPr>
        <w:t>Par pašvaldības dzīvokļa īpašuma ar adresi Dambja iela 2A-2, nodošanu atsavināšanai</w:t>
      </w:r>
    </w:p>
    <w:p w:rsidR="00D9479B" w:rsidRPr="00D9479B" w:rsidRDefault="00D9479B" w:rsidP="00D9479B">
      <w:pPr>
        <w:spacing w:after="0" w:line="240" w:lineRule="auto"/>
        <w:rPr>
          <w:rFonts w:ascii="Times New Roman" w:eastAsia="Times New Roman" w:hAnsi="Times New Roman" w:cs="Times New Roman"/>
          <w:lang w:eastAsia="lv-LV"/>
        </w:rPr>
      </w:pPr>
    </w:p>
    <w:p w:rsidR="00D9479B" w:rsidRPr="00D9479B" w:rsidRDefault="00D9479B" w:rsidP="00D9479B">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lang w:eastAsia="lv-LV"/>
        </w:rPr>
      </w:pPr>
      <w:r w:rsidRPr="00D9479B">
        <w:rPr>
          <w:rFonts w:ascii="Times New Roman" w:eastAsia="Calibri" w:hAnsi="Times New Roman" w:cs="Times New Roman"/>
          <w:sz w:val="24"/>
          <w:szCs w:val="24"/>
          <w:lang w:eastAsia="lv-LV"/>
        </w:rPr>
        <w:tab/>
        <w:t xml:space="preserve">Ļaudonas pagasta pārvalde 2020.gada 5.oktobrī ir saņēmusi </w:t>
      </w:r>
      <w:r w:rsidR="00563116">
        <w:rPr>
          <w:rFonts w:ascii="Times New Roman" w:eastAsia="Calibri" w:hAnsi="Times New Roman" w:cs="Times New Roman"/>
          <w:sz w:val="24"/>
          <w:szCs w:val="24"/>
          <w:lang w:eastAsia="lv-LV"/>
        </w:rPr>
        <w:t>[…]</w:t>
      </w:r>
      <w:r w:rsidRPr="00D9479B">
        <w:rPr>
          <w:rFonts w:ascii="Times New Roman" w:eastAsia="Times New Roman" w:hAnsi="Times New Roman" w:cs="Times New Roman"/>
          <w:sz w:val="24"/>
          <w:szCs w:val="24"/>
          <w:lang w:eastAsia="lv-LV"/>
        </w:rPr>
        <w:t xml:space="preserve"> iesniegumu (</w:t>
      </w:r>
      <w:proofErr w:type="spellStart"/>
      <w:r w:rsidRPr="00D9479B">
        <w:rPr>
          <w:rFonts w:ascii="Times New Roman" w:eastAsia="Times New Roman" w:hAnsi="Times New Roman" w:cs="Times New Roman"/>
          <w:sz w:val="24"/>
          <w:szCs w:val="24"/>
          <w:lang w:eastAsia="lv-LV"/>
        </w:rPr>
        <w:t>reģ.Nr.LAU</w:t>
      </w:r>
      <w:proofErr w:type="spellEnd"/>
      <w:r w:rsidRPr="00D9479B">
        <w:rPr>
          <w:rFonts w:ascii="Times New Roman" w:eastAsia="Calibri" w:hAnsi="Times New Roman" w:cs="Times New Roman"/>
          <w:sz w:val="24"/>
          <w:szCs w:val="24"/>
          <w:lang w:eastAsia="lv-LV"/>
        </w:rPr>
        <w:t>/1-13.2/20/168)  ar lūgumu atsavināt dzīvojamās telpas Dambja ielā 2A-2, Ļaudona, Madonas novads. Ar īrnieku Ļaudonas pagasta pārvalde ir noslēgusi dzīvojamās telpas īres līgumu.</w:t>
      </w:r>
    </w:p>
    <w:p w:rsidR="00D9479B" w:rsidRPr="00D9479B" w:rsidRDefault="00D9479B" w:rsidP="00D9479B">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r w:rsidRPr="00D9479B">
        <w:rPr>
          <w:rFonts w:ascii="Times New Roman" w:eastAsia="Times New Roman" w:hAnsi="Times New Roman" w:cs="Times New Roman"/>
          <w:bCs/>
          <w:color w:val="414142"/>
          <w:sz w:val="24"/>
          <w:szCs w:val="24"/>
          <w:lang w:eastAsia="lv-LV"/>
        </w:rPr>
        <w:tab/>
        <w:t xml:space="preserve">Dzīvokļa īpašums ar adresi </w:t>
      </w:r>
      <w:r w:rsidRPr="00D9479B">
        <w:rPr>
          <w:rFonts w:ascii="Times New Roman" w:eastAsia="Calibri" w:hAnsi="Times New Roman" w:cs="Times New Roman"/>
          <w:sz w:val="24"/>
          <w:szCs w:val="24"/>
        </w:rPr>
        <w:t xml:space="preserve">Dambja iela 2A, Ļaudona,  Ļaudonas pag., Madonas nov., LV-4862 (kadastra apzīmējums 7070 007 0429 001 002) sastāv no koplietošanas telpām un funkcionāli saistītām palīgēkām un </w:t>
      </w:r>
      <w:r w:rsidRPr="00D9479B">
        <w:rPr>
          <w:rFonts w:ascii="Times New Roman" w:eastAsia="Times New Roman" w:hAnsi="Times New Roman" w:cs="Times New Roman"/>
          <w:bCs/>
          <w:color w:val="414142"/>
          <w:sz w:val="24"/>
          <w:szCs w:val="24"/>
          <w:lang w:eastAsia="lv-LV"/>
        </w:rPr>
        <w:t>ir ierakstīts Vidzemes rajona tiesas Zemesgrāmatu nodaļas Ļaudonas pagasta  nodalījumā Nr. 100000062731-2 uz Madonas novada pašvaldības vārda.</w:t>
      </w:r>
    </w:p>
    <w:p w:rsidR="00D9479B" w:rsidRPr="00D9479B" w:rsidRDefault="00D9479B" w:rsidP="00D9479B">
      <w:pPr>
        <w:tabs>
          <w:tab w:val="left" w:pos="720"/>
          <w:tab w:val="left" w:pos="1440"/>
          <w:tab w:val="left" w:pos="2160"/>
          <w:tab w:val="left" w:pos="7110"/>
        </w:tabs>
        <w:spacing w:after="0" w:line="240" w:lineRule="auto"/>
        <w:jc w:val="both"/>
        <w:rPr>
          <w:rFonts w:ascii="Times New Roman" w:eastAsia="Times New Roman" w:hAnsi="Times New Roman" w:cs="Times New Roman"/>
          <w:sz w:val="24"/>
          <w:szCs w:val="24"/>
          <w:lang w:eastAsia="lv-LV"/>
        </w:rPr>
      </w:pPr>
      <w:r w:rsidRPr="00D9479B">
        <w:rPr>
          <w:rFonts w:ascii="Times New Roman" w:eastAsia="Times New Roman" w:hAnsi="Times New Roman" w:cs="Times New Roman"/>
          <w:sz w:val="24"/>
          <w:szCs w:val="24"/>
          <w:lang w:eastAsia="lv-LV"/>
        </w:rPr>
        <w:tab/>
        <w:t>Ar 22.10.2020. Madonas novada pašvaldības Dzīvokļu jautājumu komisijas lēmumu Nr.321 konstatēts:</w:t>
      </w:r>
    </w:p>
    <w:p w:rsidR="00D9479B" w:rsidRPr="00D9479B" w:rsidRDefault="00D9479B" w:rsidP="00D9479B">
      <w:pPr>
        <w:numPr>
          <w:ilvl w:val="0"/>
          <w:numId w:val="19"/>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D9479B">
        <w:rPr>
          <w:rFonts w:ascii="Times New Roman" w:eastAsia="Times New Roman" w:hAnsi="Times New Roman" w:cs="Times New Roman"/>
          <w:sz w:val="24"/>
          <w:szCs w:val="24"/>
          <w:lang w:eastAsia="lv-LV"/>
        </w:rPr>
        <w:t xml:space="preserve">Dzīvojamo telpu īres līgums </w:t>
      </w:r>
      <w:proofErr w:type="spellStart"/>
      <w:r w:rsidRPr="00D9479B">
        <w:rPr>
          <w:rFonts w:ascii="Times New Roman" w:eastAsia="Times New Roman" w:hAnsi="Times New Roman" w:cs="Times New Roman"/>
          <w:sz w:val="24"/>
          <w:szCs w:val="24"/>
          <w:lang w:eastAsia="lv-LV"/>
        </w:rPr>
        <w:t>Nr.LAU</w:t>
      </w:r>
      <w:proofErr w:type="spellEnd"/>
      <w:r w:rsidRPr="00D9479B">
        <w:rPr>
          <w:rFonts w:ascii="Times New Roman" w:eastAsia="Times New Roman" w:hAnsi="Times New Roman" w:cs="Times New Roman"/>
          <w:sz w:val="24"/>
          <w:szCs w:val="24"/>
          <w:lang w:eastAsia="lv-LV"/>
        </w:rPr>
        <w:t xml:space="preserve">/3-34/14/2 ar </w:t>
      </w:r>
      <w:r w:rsidR="00563116">
        <w:rPr>
          <w:rFonts w:ascii="Times New Roman" w:eastAsia="Times New Roman" w:hAnsi="Times New Roman" w:cs="Times New Roman"/>
          <w:sz w:val="24"/>
          <w:szCs w:val="24"/>
          <w:lang w:eastAsia="lv-LV"/>
        </w:rPr>
        <w:t>[…]</w:t>
      </w:r>
      <w:r w:rsidRPr="00D9479B">
        <w:rPr>
          <w:rFonts w:ascii="Times New Roman" w:eastAsia="Times New Roman" w:hAnsi="Times New Roman" w:cs="Times New Roman"/>
          <w:sz w:val="24"/>
          <w:szCs w:val="24"/>
          <w:lang w:eastAsia="lv-LV"/>
        </w:rPr>
        <w:t xml:space="preserve"> noslēgts 20.06.2014.</w:t>
      </w:r>
    </w:p>
    <w:p w:rsidR="00D9479B" w:rsidRPr="00D9479B" w:rsidRDefault="00D9479B" w:rsidP="00D9479B">
      <w:pPr>
        <w:numPr>
          <w:ilvl w:val="0"/>
          <w:numId w:val="19"/>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D9479B">
        <w:rPr>
          <w:rFonts w:ascii="Times New Roman" w:eastAsia="Times New Roman" w:hAnsi="Times New Roman" w:cs="Times New Roman"/>
          <w:sz w:val="24"/>
          <w:szCs w:val="24"/>
          <w:lang w:eastAsia="lv-LV"/>
        </w:rPr>
        <w:t xml:space="preserve">Dzīvojamo telpu īres līgumā  ir ierakstīts vīrs </w:t>
      </w:r>
      <w:r w:rsidR="00563116">
        <w:rPr>
          <w:rFonts w:ascii="Times New Roman" w:eastAsia="Times New Roman" w:hAnsi="Times New Roman" w:cs="Times New Roman"/>
          <w:sz w:val="24"/>
          <w:szCs w:val="24"/>
          <w:lang w:eastAsia="lv-LV"/>
        </w:rPr>
        <w:t>[…]</w:t>
      </w:r>
      <w:r w:rsidRPr="00D9479B">
        <w:rPr>
          <w:rFonts w:ascii="Times New Roman" w:eastAsia="Times New Roman" w:hAnsi="Times New Roman" w:cs="Times New Roman"/>
          <w:sz w:val="24"/>
          <w:szCs w:val="24"/>
          <w:lang w:eastAsia="lv-LV"/>
        </w:rPr>
        <w:t>.</w:t>
      </w:r>
    </w:p>
    <w:p w:rsidR="00D9479B" w:rsidRPr="00D9479B" w:rsidRDefault="00D9479B" w:rsidP="00D9479B">
      <w:pPr>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D9479B">
        <w:rPr>
          <w:rFonts w:ascii="Times New Roman" w:eastAsia="Times New Roman" w:hAnsi="Times New Roman" w:cs="Times New Roman"/>
          <w:sz w:val="24"/>
          <w:szCs w:val="24"/>
          <w:lang w:eastAsia="lv-LV"/>
        </w:rPr>
        <w:t>Dzīvojamām telpām īres un komunālo pakalpojumu maksājumu parādu nav.</w:t>
      </w:r>
    </w:p>
    <w:p w:rsidR="00D9479B" w:rsidRDefault="00D9479B" w:rsidP="00D9479B">
      <w:pPr>
        <w:spacing w:after="0" w:line="240" w:lineRule="auto"/>
        <w:ind w:firstLine="540"/>
        <w:jc w:val="both"/>
        <w:rPr>
          <w:rFonts w:ascii="Times New Roman" w:eastAsia="Calibri" w:hAnsi="Times New Roman" w:cs="Times New Roman"/>
          <w:sz w:val="24"/>
          <w:szCs w:val="24"/>
          <w:lang w:eastAsia="lv-LV"/>
        </w:rPr>
      </w:pPr>
    </w:p>
    <w:p w:rsidR="00D9479B" w:rsidRPr="00D9479B" w:rsidRDefault="00D9479B" w:rsidP="00D9479B">
      <w:pPr>
        <w:spacing w:after="0" w:line="240" w:lineRule="auto"/>
        <w:ind w:firstLine="720"/>
        <w:jc w:val="both"/>
        <w:rPr>
          <w:rFonts w:ascii="Times New Roman" w:eastAsia="Times New Roman" w:hAnsi="Times New Roman" w:cs="Times New Roman"/>
          <w:bCs/>
          <w:color w:val="414142"/>
          <w:sz w:val="24"/>
          <w:szCs w:val="24"/>
          <w:lang w:eastAsia="lv-LV"/>
        </w:rPr>
      </w:pPr>
      <w:r w:rsidRPr="00D9479B">
        <w:rPr>
          <w:rFonts w:ascii="Times New Roman" w:eastAsia="Calibri" w:hAnsi="Times New Roman" w:cs="Times New Roman"/>
          <w:sz w:val="24"/>
          <w:szCs w:val="24"/>
          <w:lang w:eastAsia="lv-LV"/>
        </w:rPr>
        <w:t>Ar 22.10.2020. Dzīvokļu jautājumu komisijas lēmumu Nr.321 nolemts piekrist pašvaldībai piederošo dzīvojamo telpu ar adresi Dambja iela 2A-2,Ļaudona, Madonas novads nodot atsavināšanai.</w:t>
      </w:r>
    </w:p>
    <w:p w:rsidR="00D9479B" w:rsidRPr="00D9479B" w:rsidRDefault="00D9479B" w:rsidP="00D9479B">
      <w:pPr>
        <w:spacing w:after="0" w:line="240" w:lineRule="auto"/>
        <w:ind w:firstLine="720"/>
        <w:jc w:val="both"/>
        <w:rPr>
          <w:rFonts w:ascii="Times New Roman" w:eastAsia="Calibri" w:hAnsi="Times New Roman" w:cs="Times New Roman"/>
          <w:i/>
          <w:iCs/>
          <w:sz w:val="24"/>
          <w:szCs w:val="24"/>
          <w:lang w:eastAsia="lv-LV"/>
        </w:rPr>
      </w:pPr>
      <w:r w:rsidRPr="00D9479B">
        <w:rPr>
          <w:rFonts w:ascii="Times New Roman" w:eastAsia="Calibri" w:hAnsi="Times New Roman" w:cs="Times New Roman"/>
          <w:sz w:val="24"/>
          <w:szCs w:val="24"/>
        </w:rPr>
        <w:t>Pašvaldības īpašumi atsavināmi s</w:t>
      </w:r>
      <w:r w:rsidRPr="00D9479B">
        <w:rPr>
          <w:rFonts w:ascii="Times New Roman" w:eastAsia="Calibri" w:hAnsi="Times New Roman" w:cs="Times New Roman"/>
          <w:sz w:val="24"/>
          <w:szCs w:val="24"/>
          <w:lang w:eastAsia="lv-LV"/>
        </w:rPr>
        <w:t>askaņā ar Publiskas personas mantas atsavināšanas likumu, turpmāks arī – Atsavināšanas likums. Šā likuma 4.panta ceturtās daļas 5.punkts nosaka, ka atsevišķos gadījumos  publiskas personas nekustamo īpašumu var ierosināt  īrnieks vai viņa ģimenes loceklis, ja viņš vēlas nopirkt dzīvokļa īpašumu šā likuma 45.pantā noteiktā kārtībā</w:t>
      </w:r>
      <w:r w:rsidRPr="00D9479B">
        <w:rPr>
          <w:rFonts w:ascii="Times New Roman" w:eastAsia="Calibri" w:hAnsi="Times New Roman" w:cs="Times New Roman"/>
          <w:i/>
          <w:iCs/>
          <w:sz w:val="24"/>
          <w:szCs w:val="24"/>
          <w:lang w:eastAsia="lv-LV"/>
        </w:rPr>
        <w:t xml:space="preserve">, </w:t>
      </w:r>
      <w:r w:rsidRPr="00D9479B">
        <w:rPr>
          <w:rFonts w:ascii="Times New Roman" w:eastAsia="Times New Roman" w:hAnsi="Times New Roman" w:cs="Times New Roman"/>
          <w:sz w:val="24"/>
          <w:szCs w:val="24"/>
          <w:lang w:eastAsia="lv-LV"/>
        </w:rPr>
        <w:t xml:space="preserve">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D9479B">
        <w:rPr>
          <w:rFonts w:ascii="Times New Roman" w:eastAsia="Times New Roman" w:hAnsi="Times New Roman" w:cs="Times New Roman"/>
          <w:sz w:val="24"/>
          <w:szCs w:val="24"/>
          <w:lang w:eastAsia="lv-LV"/>
        </w:rPr>
        <w:t>rakstveidā</w:t>
      </w:r>
      <w:proofErr w:type="spellEnd"/>
      <w:r w:rsidRPr="00D9479B">
        <w:rPr>
          <w:rFonts w:ascii="Times New Roman" w:eastAsia="Times New Roman" w:hAnsi="Times New Roman" w:cs="Times New Roman"/>
          <w:sz w:val="24"/>
          <w:szCs w:val="24"/>
          <w:lang w:eastAsia="lv-LV"/>
        </w:rPr>
        <w:t xml:space="preserve"> piedāvā pirkt īrniekam un viņa ģimenes locekļiem.</w:t>
      </w:r>
    </w:p>
    <w:p w:rsidR="00D9479B" w:rsidRPr="00D9479B" w:rsidRDefault="00D9479B" w:rsidP="00D9479B">
      <w:pPr>
        <w:spacing w:after="0" w:line="240" w:lineRule="auto"/>
        <w:ind w:firstLine="720"/>
        <w:jc w:val="both"/>
        <w:rPr>
          <w:rFonts w:ascii="Times New Roman" w:eastAsia="Times New Roman" w:hAnsi="Times New Roman" w:cs="Times New Roman"/>
          <w:sz w:val="24"/>
          <w:szCs w:val="24"/>
          <w:lang w:eastAsia="lv-LV"/>
        </w:rPr>
      </w:pPr>
      <w:r w:rsidRPr="00D9479B">
        <w:rPr>
          <w:rFonts w:ascii="Times New Roman" w:eastAsia="Times New Roman" w:hAnsi="Times New Roman" w:cs="Times New Roman"/>
          <w:sz w:val="24"/>
          <w:szCs w:val="24"/>
          <w:lang w:eastAsia="lv-LV"/>
        </w:rPr>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D9479B" w:rsidRPr="00941D3E" w:rsidRDefault="00D9479B" w:rsidP="00D9479B">
      <w:pPr>
        <w:spacing w:after="0" w:line="240" w:lineRule="auto"/>
        <w:ind w:firstLine="720"/>
        <w:jc w:val="both"/>
        <w:rPr>
          <w:rFonts w:ascii="Times New Roman" w:hAnsi="Times New Roman" w:cs="Times New Roman"/>
          <w:sz w:val="24"/>
          <w:szCs w:val="24"/>
        </w:rPr>
      </w:pPr>
      <w:r w:rsidRPr="00D9479B">
        <w:rPr>
          <w:rFonts w:ascii="Times New Roman" w:eastAsia="Times New Roman" w:hAnsi="Times New Roman" w:cs="Times New Roman"/>
          <w:sz w:val="24"/>
          <w:szCs w:val="24"/>
          <w:lang w:eastAsia="lv-LV"/>
        </w:rPr>
        <w:t>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w:t>
      </w:r>
      <w:r w:rsidRPr="00D9479B">
        <w:rPr>
          <w:rFonts w:ascii="Times New Roman" w:eastAsia="Times New Roman" w:hAnsi="Times New Roman" w:cs="Times New Roman"/>
          <w:b/>
          <w:bCs/>
          <w:sz w:val="24"/>
          <w:szCs w:val="24"/>
          <w:lang w:eastAsia="lv-LV"/>
        </w:rPr>
        <w:t xml:space="preserve"> </w:t>
      </w:r>
      <w:r w:rsidRPr="00D9479B">
        <w:rPr>
          <w:rFonts w:ascii="Times New Roman" w:eastAsia="Times New Roman" w:hAnsi="Times New Roman" w:cs="Times New Roman"/>
          <w:sz w:val="24"/>
          <w:szCs w:val="24"/>
          <w:lang w:eastAsia="lv-LV"/>
        </w:rPr>
        <w:t>ņemot vērā 11.11.2020.</w:t>
      </w:r>
      <w:r w:rsidRPr="00D9479B">
        <w:rPr>
          <w:rFonts w:ascii="Times New Roman" w:eastAsia="Times New Roman" w:hAnsi="Times New Roman" w:cs="Times New Roman"/>
          <w:b/>
          <w:bCs/>
          <w:sz w:val="24"/>
          <w:szCs w:val="24"/>
          <w:lang w:eastAsia="lv-LV"/>
        </w:rPr>
        <w:t xml:space="preserve"> </w:t>
      </w:r>
      <w:r w:rsidRPr="00D9479B">
        <w:rPr>
          <w:rFonts w:ascii="Times New Roman" w:eastAsia="Times New Roman" w:hAnsi="Times New Roman" w:cs="Times New Roman"/>
          <w:sz w:val="24"/>
          <w:szCs w:val="24"/>
          <w:lang w:eastAsia="lv-LV"/>
        </w:rPr>
        <w:t xml:space="preserve">Uzņēmējdarbības, teritoriālo un vides jautājumu komitejas atzinumu, </w:t>
      </w:r>
      <w:r w:rsidRPr="00D9479B">
        <w:rPr>
          <w:rFonts w:ascii="Times New Roman" w:eastAsia="Times New Roman" w:hAnsi="Times New Roman" w:cs="Times New Roman"/>
          <w:b/>
          <w:bCs/>
          <w:sz w:val="24"/>
          <w:szCs w:val="24"/>
          <w:lang w:eastAsia="lv-LV"/>
        </w:rPr>
        <w:t xml:space="preserve"> </w:t>
      </w:r>
      <w:r w:rsidRPr="005B5FCA">
        <w:rPr>
          <w:rFonts w:ascii="Times New Roman" w:hAnsi="Times New Roman" w:cs="Times New Roman"/>
          <w:b/>
          <w:bCs/>
          <w:sz w:val="24"/>
          <w:szCs w:val="24"/>
          <w:lang w:eastAsia="lv-LV"/>
        </w:rPr>
        <w:t xml:space="preserve">atklāti </w:t>
      </w:r>
      <w:r w:rsidRPr="005B5FCA">
        <w:rPr>
          <w:rFonts w:ascii="Times New Roman" w:hAnsi="Times New Roman" w:cs="Times New Roman"/>
          <w:b/>
          <w:bCs/>
          <w:sz w:val="24"/>
          <w:szCs w:val="24"/>
          <w:lang w:eastAsia="lv-LV"/>
        </w:rPr>
        <w:lastRenderedPageBreak/>
        <w:t>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16</w:t>
      </w:r>
      <w:r w:rsidRPr="005B5FCA">
        <w:rPr>
          <w:rFonts w:ascii="Times New Roman" w:hAnsi="Times New Roman" w:cs="Times New Roman"/>
          <w:sz w:val="24"/>
          <w:szCs w:val="24"/>
          <w:lang w:eastAsia="lv-LV"/>
        </w:rPr>
        <w:t xml:space="preserve"> </w:t>
      </w:r>
      <w:r w:rsidRPr="00840D8A">
        <w:rPr>
          <w:rFonts w:ascii="Times New Roman" w:hAnsi="Times New Roman" w:cs="Times New Roman"/>
          <w:sz w:val="24"/>
          <w:szCs w:val="24"/>
          <w:lang w:eastAsia="lv-LV"/>
        </w:rPr>
        <w:t>(</w:t>
      </w:r>
      <w:r w:rsidRPr="00840D8A">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840D8A">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D9479B" w:rsidRDefault="00D9479B" w:rsidP="00D9479B">
      <w:pPr>
        <w:spacing w:after="60" w:line="240" w:lineRule="auto"/>
        <w:jc w:val="both"/>
        <w:rPr>
          <w:rFonts w:ascii="Times New Roman" w:eastAsia="Times New Roman" w:hAnsi="Times New Roman" w:cs="Times New Roman"/>
          <w:bCs/>
          <w:color w:val="414142"/>
          <w:sz w:val="24"/>
          <w:szCs w:val="24"/>
          <w:lang w:eastAsia="lv-LV"/>
        </w:rPr>
      </w:pPr>
    </w:p>
    <w:p w:rsidR="00D9479B" w:rsidRPr="00D9479B" w:rsidRDefault="00D9479B" w:rsidP="00D9479B">
      <w:pPr>
        <w:pStyle w:val="Sarakstarindkopa"/>
        <w:numPr>
          <w:ilvl w:val="0"/>
          <w:numId w:val="21"/>
        </w:numPr>
        <w:spacing w:after="60" w:line="240" w:lineRule="auto"/>
        <w:jc w:val="both"/>
        <w:rPr>
          <w:rFonts w:ascii="Times New Roman" w:eastAsia="Times New Roman" w:hAnsi="Times New Roman" w:cs="Times New Roman"/>
          <w:bCs/>
          <w:color w:val="414142"/>
          <w:sz w:val="24"/>
          <w:szCs w:val="24"/>
          <w:lang w:eastAsia="lv-LV"/>
        </w:rPr>
      </w:pPr>
      <w:r w:rsidRPr="00D9479B">
        <w:rPr>
          <w:rFonts w:ascii="Times New Roman" w:eastAsia="Times New Roman" w:hAnsi="Times New Roman" w:cs="Times New Roman"/>
          <w:bCs/>
          <w:color w:val="414142"/>
          <w:sz w:val="24"/>
          <w:szCs w:val="24"/>
          <w:lang w:eastAsia="lv-LV"/>
        </w:rPr>
        <w:t xml:space="preserve">Nodot atsavināšanai Madonas novada pašvaldībai piederošo dzīvokļa īpašumu, kā arī tam piekritīgo koplietošanas telpu un ar to  funkcionāli saistīto palīgēku domājamās daļas, adrese  </w:t>
      </w:r>
      <w:r w:rsidRPr="00D9479B">
        <w:rPr>
          <w:rFonts w:ascii="Times New Roman" w:eastAsia="Calibri" w:hAnsi="Times New Roman" w:cs="Times New Roman"/>
          <w:sz w:val="24"/>
          <w:szCs w:val="24"/>
        </w:rPr>
        <w:t xml:space="preserve">Dambja iela 2A-2, Ļaudona,  Ļaudonas pag., Madonas nov., </w:t>
      </w:r>
      <w:r w:rsidRPr="00D9479B">
        <w:rPr>
          <w:rFonts w:ascii="Times New Roman" w:eastAsia="Times New Roman" w:hAnsi="Times New Roman" w:cs="Times New Roman"/>
          <w:bCs/>
          <w:color w:val="414142"/>
          <w:sz w:val="24"/>
          <w:szCs w:val="24"/>
          <w:lang w:eastAsia="lv-LV"/>
        </w:rPr>
        <w:t xml:space="preserve">kadastra apzīmējums 7070-007-0429-001-002 par labu iesniedzējai </w:t>
      </w:r>
      <w:r w:rsidR="00563116">
        <w:rPr>
          <w:rFonts w:ascii="Times New Roman" w:eastAsia="Calibri" w:hAnsi="Times New Roman" w:cs="Times New Roman"/>
          <w:bCs/>
          <w:sz w:val="24"/>
          <w:szCs w:val="24"/>
        </w:rPr>
        <w:t>[…]</w:t>
      </w:r>
      <w:bookmarkStart w:id="2" w:name="_GoBack"/>
      <w:bookmarkEnd w:id="2"/>
      <w:r w:rsidRPr="00D9479B">
        <w:rPr>
          <w:rFonts w:ascii="Times New Roman" w:eastAsia="Calibri" w:hAnsi="Times New Roman" w:cs="Times New Roman"/>
          <w:sz w:val="24"/>
          <w:szCs w:val="24"/>
        </w:rPr>
        <w:t>.</w:t>
      </w:r>
    </w:p>
    <w:p w:rsidR="00D9479B" w:rsidRPr="00D9479B" w:rsidRDefault="00D9479B" w:rsidP="00D9479B">
      <w:pPr>
        <w:pStyle w:val="Sarakstarindkopa"/>
        <w:numPr>
          <w:ilvl w:val="0"/>
          <w:numId w:val="21"/>
        </w:numPr>
        <w:spacing w:after="60" w:line="240" w:lineRule="auto"/>
        <w:jc w:val="both"/>
        <w:rPr>
          <w:rFonts w:ascii="Times New Roman" w:eastAsia="Times New Roman" w:hAnsi="Times New Roman" w:cs="Times New Roman"/>
          <w:bCs/>
          <w:color w:val="414142"/>
          <w:sz w:val="24"/>
          <w:szCs w:val="24"/>
          <w:lang w:eastAsia="lv-LV"/>
        </w:rPr>
      </w:pPr>
      <w:r w:rsidRPr="00D9479B">
        <w:rPr>
          <w:rFonts w:ascii="Times New Roman" w:eastAsia="Times New Roman" w:hAnsi="Times New Roman" w:cs="Times New Roman"/>
          <w:color w:val="414142"/>
          <w:sz w:val="24"/>
          <w:szCs w:val="24"/>
          <w:shd w:val="clear" w:color="auto" w:fill="FFFFFF"/>
          <w:lang w:eastAsia="lv-LV"/>
        </w:rPr>
        <w:t xml:space="preserve">Ļaudonas pagasta pārvaldei organizēt </w:t>
      </w:r>
      <w:r w:rsidRPr="00D9479B">
        <w:rPr>
          <w:rFonts w:ascii="Times New Roman" w:eastAsia="Times New Roman" w:hAnsi="Times New Roman" w:cs="Times New Roman"/>
          <w:bCs/>
          <w:color w:val="414142"/>
          <w:sz w:val="24"/>
          <w:szCs w:val="24"/>
          <w:lang w:eastAsia="lv-LV"/>
        </w:rPr>
        <w:t xml:space="preserve">Madonas novada pašvaldībai piederošā dzīvokļa īpašuma, kā arī tam piekritīgo koplietošanas telpu un ar to  funkcionāli saistīto palīgēku domājamo daļu, adrese  </w:t>
      </w:r>
      <w:r w:rsidRPr="00D9479B">
        <w:rPr>
          <w:rFonts w:ascii="Times New Roman" w:eastAsia="Calibri" w:hAnsi="Times New Roman" w:cs="Times New Roman"/>
          <w:sz w:val="24"/>
          <w:szCs w:val="24"/>
        </w:rPr>
        <w:t xml:space="preserve">Dambja iela 2A-2, Ļaudona,  Ļaudonas pag., Madonas nov., </w:t>
      </w:r>
      <w:r w:rsidRPr="00D9479B">
        <w:rPr>
          <w:rFonts w:ascii="Times New Roman" w:eastAsia="Times New Roman" w:hAnsi="Times New Roman" w:cs="Times New Roman"/>
          <w:bCs/>
          <w:color w:val="414142"/>
          <w:sz w:val="24"/>
          <w:szCs w:val="24"/>
          <w:lang w:eastAsia="lv-LV"/>
        </w:rPr>
        <w:t>kadastra apzīmējums 7070-007-0429-001-002 novērtēšanu pie sertificēta vērtētāja</w:t>
      </w:r>
      <w:r w:rsidRPr="00D9479B">
        <w:rPr>
          <w:rFonts w:ascii="Times New Roman" w:eastAsia="Times New Roman" w:hAnsi="Times New Roman" w:cs="Times New Roman"/>
          <w:color w:val="414142"/>
          <w:sz w:val="24"/>
          <w:szCs w:val="24"/>
          <w:shd w:val="clear" w:color="auto" w:fill="FFFFFF"/>
          <w:lang w:eastAsia="lv-LV"/>
        </w:rPr>
        <w:t>.</w:t>
      </w:r>
    </w:p>
    <w:p w:rsidR="00D9479B" w:rsidRPr="00D9479B" w:rsidRDefault="00D9479B" w:rsidP="00D9479B">
      <w:pPr>
        <w:pStyle w:val="Sarakstarindkopa"/>
        <w:numPr>
          <w:ilvl w:val="0"/>
          <w:numId w:val="21"/>
        </w:numPr>
        <w:spacing w:after="60" w:line="240" w:lineRule="auto"/>
        <w:jc w:val="both"/>
        <w:rPr>
          <w:rFonts w:ascii="Times New Roman" w:eastAsia="Times New Roman" w:hAnsi="Times New Roman" w:cs="Times New Roman"/>
          <w:bCs/>
          <w:color w:val="414142"/>
          <w:sz w:val="24"/>
          <w:szCs w:val="24"/>
          <w:lang w:eastAsia="lv-LV"/>
        </w:rPr>
      </w:pPr>
      <w:r w:rsidRPr="00D9479B">
        <w:rPr>
          <w:rFonts w:ascii="Times New Roman" w:eastAsia="Times New Roman" w:hAnsi="Times New Roman" w:cs="Times New Roman"/>
          <w:bCs/>
          <w:color w:val="414142"/>
          <w:sz w:val="24"/>
          <w:szCs w:val="24"/>
          <w:lang w:eastAsia="lv-LV"/>
        </w:rPr>
        <w:t xml:space="preserve">Pēc 2.punktā minēto darbību veikšanas virzīt jautājumu izskatīšanai par  dzīvokļa īpašumu, kā arī tam piekritīgo koplietošanas telpu un ar to  funkcionāli saistīto palīgēku domājamās daļas, adrese </w:t>
      </w:r>
      <w:r w:rsidRPr="00D9479B">
        <w:rPr>
          <w:rFonts w:ascii="Times New Roman" w:eastAsia="Calibri" w:hAnsi="Times New Roman" w:cs="Times New Roman"/>
          <w:sz w:val="24"/>
          <w:szCs w:val="24"/>
        </w:rPr>
        <w:t xml:space="preserve">Dambja iela 2A-2, Ļaudona,  Ļaudonas pag., Madonas nov., </w:t>
      </w:r>
      <w:r w:rsidRPr="00D9479B">
        <w:rPr>
          <w:rFonts w:ascii="Times New Roman" w:eastAsia="Times New Roman" w:hAnsi="Times New Roman" w:cs="Times New Roman"/>
          <w:bCs/>
          <w:color w:val="414142"/>
          <w:sz w:val="24"/>
          <w:szCs w:val="24"/>
          <w:lang w:eastAsia="lv-LV"/>
        </w:rPr>
        <w:t>kadastra apzīmējums 7070-007-0429-001-002 atsavināšanu.</w:t>
      </w:r>
    </w:p>
    <w:p w:rsidR="00D9479B" w:rsidRPr="00D9479B" w:rsidRDefault="00D9479B" w:rsidP="00D9479B">
      <w:pPr>
        <w:spacing w:after="0" w:line="240" w:lineRule="auto"/>
        <w:ind w:left="720"/>
        <w:contextualSpacing/>
        <w:jc w:val="both"/>
        <w:rPr>
          <w:rFonts w:ascii="Times New Roman" w:eastAsia="Times New Roman" w:hAnsi="Times New Roman" w:cs="Times New Roman"/>
          <w:bCs/>
          <w:color w:val="414142"/>
          <w:sz w:val="24"/>
          <w:szCs w:val="24"/>
          <w:lang w:eastAsia="lv-LV"/>
        </w:rPr>
      </w:pPr>
    </w:p>
    <w:p w:rsidR="00D9479B" w:rsidRPr="00D9479B" w:rsidRDefault="00D9479B" w:rsidP="00D9479B">
      <w:pPr>
        <w:spacing w:after="0" w:line="240" w:lineRule="auto"/>
        <w:jc w:val="both"/>
        <w:rPr>
          <w:rFonts w:ascii="Times New Roman" w:eastAsia="Times New Roman" w:hAnsi="Times New Roman" w:cs="Times New Roman"/>
          <w:i/>
          <w:iCs/>
          <w:lang w:eastAsia="lv-LV"/>
        </w:rPr>
      </w:pPr>
    </w:p>
    <w:bookmarkEnd w:id="0"/>
    <w:bookmarkEnd w:id="1"/>
    <w:p w:rsidR="001A1DE5" w:rsidRPr="00C31BBC" w:rsidRDefault="001A1DE5" w:rsidP="00D9479B">
      <w:pPr>
        <w:spacing w:after="0" w:line="240" w:lineRule="auto"/>
        <w:jc w:val="both"/>
        <w:rPr>
          <w:rFonts w:ascii="Times New Roman" w:eastAsia="Times New Roman" w:hAnsi="Times New Roman" w:cs="Times New Roman"/>
          <w:bCs/>
          <w:sz w:val="24"/>
          <w:szCs w:val="24"/>
        </w:rPr>
      </w:pPr>
    </w:p>
    <w:p w:rsidR="00A73AC7" w:rsidRPr="009714EA" w:rsidRDefault="006165A0" w:rsidP="00D9479B">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D9479B" w:rsidRPr="00D9479B" w:rsidRDefault="00D9479B" w:rsidP="00D9479B">
      <w:pPr>
        <w:spacing w:after="0" w:line="240" w:lineRule="auto"/>
        <w:jc w:val="both"/>
        <w:rPr>
          <w:rFonts w:ascii="Times New Roman" w:eastAsia="Times New Roman" w:hAnsi="Times New Roman" w:cs="Times New Roman"/>
          <w:sz w:val="24"/>
          <w:szCs w:val="24"/>
          <w:lang w:eastAsia="lv-LV"/>
        </w:rPr>
      </w:pPr>
      <w:proofErr w:type="spellStart"/>
      <w:r w:rsidRPr="00D9479B">
        <w:rPr>
          <w:rFonts w:ascii="Times New Roman" w:eastAsia="Times New Roman" w:hAnsi="Times New Roman" w:cs="Times New Roman"/>
          <w:i/>
          <w:iCs/>
          <w:sz w:val="24"/>
          <w:szCs w:val="24"/>
          <w:lang w:eastAsia="lv-LV"/>
        </w:rPr>
        <w:t>A.Portnovs</w:t>
      </w:r>
      <w:proofErr w:type="spellEnd"/>
      <w:r w:rsidRPr="00D9479B">
        <w:rPr>
          <w:rFonts w:ascii="Times New Roman" w:eastAsia="Times New Roman" w:hAnsi="Times New Roman" w:cs="Times New Roman"/>
          <w:i/>
          <w:iCs/>
          <w:sz w:val="24"/>
          <w:szCs w:val="24"/>
          <w:lang w:eastAsia="lv-LV"/>
        </w:rPr>
        <w:t xml:space="preserve"> </w:t>
      </w:r>
      <w:r w:rsidRPr="00D9479B">
        <w:rPr>
          <w:rFonts w:ascii="Times New Roman" w:eastAsia="Times New Roman" w:hAnsi="Times New Roman" w:cs="Times New Roman"/>
          <w:i/>
          <w:iCs/>
          <w:color w:val="333333"/>
          <w:sz w:val="24"/>
          <w:szCs w:val="24"/>
          <w:lang w:eastAsia="lv-LV"/>
        </w:rPr>
        <w:t>20374568</w:t>
      </w:r>
    </w:p>
    <w:p w:rsidR="004C23E1" w:rsidRPr="00C31BBC" w:rsidRDefault="004C23E1" w:rsidP="00D9479B">
      <w:pPr>
        <w:spacing w:after="0" w:line="240" w:lineRule="auto"/>
        <w:ind w:left="540" w:hanging="540"/>
        <w:rPr>
          <w:rFonts w:ascii="Times New Roman" w:eastAsia="Times New Roman" w:hAnsi="Times New Roman" w:cs="Times New Roman"/>
          <w:i/>
          <w:sz w:val="24"/>
          <w:szCs w:val="24"/>
        </w:rPr>
      </w:pPr>
    </w:p>
    <w:sectPr w:rsidR="004C23E1" w:rsidRPr="00C31BB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4"/>
  </w:num>
  <w:num w:numId="3">
    <w:abstractNumId w:val="6"/>
  </w:num>
  <w:num w:numId="4">
    <w:abstractNumId w:val="16"/>
  </w:num>
  <w:num w:numId="5">
    <w:abstractNumId w:val="20"/>
  </w:num>
  <w:num w:numId="6">
    <w:abstractNumId w:val="9"/>
  </w:num>
  <w:num w:numId="7">
    <w:abstractNumId w:val="21"/>
  </w:num>
  <w:num w:numId="8">
    <w:abstractNumId w:val="11"/>
  </w:num>
  <w:num w:numId="9">
    <w:abstractNumId w:val="5"/>
  </w:num>
  <w:num w:numId="10">
    <w:abstractNumId w:val="17"/>
  </w:num>
  <w:num w:numId="11">
    <w:abstractNumId w:val="2"/>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2"/>
  </w:num>
  <w:num w:numId="16">
    <w:abstractNumId w:val="3"/>
  </w:num>
  <w:num w:numId="17">
    <w:abstractNumId w:val="10"/>
  </w:num>
  <w:num w:numId="18">
    <w:abstractNumId w:val="19"/>
  </w:num>
  <w:num w:numId="19">
    <w:abstractNumId w:val="15"/>
  </w:num>
  <w:num w:numId="20">
    <w:abstractNumId w:val="8"/>
  </w:num>
  <w:num w:numId="2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116"/>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30D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09ED-FF7B-40BE-987F-9054E248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2882</Words>
  <Characters>1643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120</cp:revision>
  <cp:lastPrinted>2020-10-01T11:20:00Z</cp:lastPrinted>
  <dcterms:created xsi:type="dcterms:W3CDTF">2020-09-23T14:33:00Z</dcterms:created>
  <dcterms:modified xsi:type="dcterms:W3CDTF">2020-11-27T14:01:00Z</dcterms:modified>
</cp:coreProperties>
</file>